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16-05-2025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T2-BFG 25</w:t>
      </w:r>
      <w:r w:rsidR="007277E9">
        <w:rPr>
          <w:b/>
          <w:noProof/>
          <w:sz w:val="24"/>
          <w:lang w:val="da-DK"/>
        </w:rPr>
        <w:t xml:space="preserve"> PLATES ISO 7 - R 3/4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