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TL3-PFG 40</w:t>
      </w:r>
      <w:r w:rsidRPr="00BF091A" w:rsidR="00BF091A">
        <w:rPr>
          <w:noProof/>
          <w:sz w:val="24"/>
        </w:rPr>
        <w:t xml:space="preserve"> plates ISO 7 - R 1 1/4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